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12" w:rsidRDefault="005E0A12" w:rsidP="0063749B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>Объявление</w:t>
      </w:r>
    </w:p>
    <w:p w:rsidR="0063749B" w:rsidRPr="0063749B" w:rsidRDefault="0063749B" w:rsidP="0063749B">
      <w:pPr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Прежде чем Вы начнете пользоваться государственными услугами через </w:t>
      </w:r>
      <w:proofErr w:type="gramStart"/>
      <w:r w:rsidRPr="0063749B">
        <w:rPr>
          <w:rFonts w:ascii="Arial" w:eastAsia="Times New Roman" w:hAnsi="Arial" w:cs="Arial"/>
          <w:sz w:val="28"/>
          <w:szCs w:val="28"/>
          <w:lang w:eastAsia="ru-RU"/>
        </w:rPr>
        <w:t>интернет</w:t>
      </w:r>
      <w:proofErr w:type="gram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не выходя из дома и не тратя время в очередях, Вам необходимо </w:t>
      </w:r>
      <w:hyperlink r:id="rId5" w:tgtFrame="_blank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зарегистрироваться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hyperlink r:id="rId6" w:tgtFrame="_blank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портале государственных услуг Российской Федерации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. Процесс </w:t>
      </w:r>
      <w:hyperlink r:id="rId7" w:tgtFrame="_blank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регистрации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на портале займет у Вас не больше 15 минут. (</w:t>
      </w:r>
      <w:hyperlink r:id="rId8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Инструкция для регистрации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>)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Для регистрации «личного кабинета» необходимо: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>- СНИЛС (номер пенсионного страхового свидетельства);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>- данные паспорта гражданина Российской Федерации;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>- адрес электронной почты;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>- номер сотового телефона.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На </w:t>
      </w:r>
      <w:hyperlink r:id="rId9" w:tgtFrame="_blank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портале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реализована упрощенная </w:t>
      </w:r>
      <w:hyperlink r:id="rId10" w:tgtFrame="_blank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регистрация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пользователей.</w:t>
      </w:r>
    </w:p>
    <w:p w:rsidR="00902969" w:rsidRPr="0063749B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Вы можете </w:t>
      </w:r>
      <w:hyperlink r:id="rId11" w:tgtFrame="_blank" w:history="1">
        <w:r w:rsidRPr="0063749B">
          <w:rPr>
            <w:rFonts w:ascii="Arial" w:eastAsia="Times New Roman" w:hAnsi="Arial" w:cs="Arial"/>
            <w:color w:val="0000FF"/>
            <w:sz w:val="28"/>
            <w:szCs w:val="28"/>
            <w:u w:val="single"/>
            <w:lang w:eastAsia="ru-RU"/>
          </w:rPr>
          <w:t>зарегистрироваться</w:t>
        </w:r>
      </w:hyperlink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по номеру своего мобильного телефона или e-</w:t>
      </w:r>
      <w:proofErr w:type="spellStart"/>
      <w:r w:rsidRPr="0063749B">
        <w:rPr>
          <w:rFonts w:ascii="Arial" w:eastAsia="Times New Roman" w:hAnsi="Arial" w:cs="Arial"/>
          <w:sz w:val="28"/>
          <w:szCs w:val="28"/>
          <w:lang w:eastAsia="ru-RU"/>
        </w:rPr>
        <w:t>mail</w:t>
      </w:r>
      <w:proofErr w:type="spell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, </w:t>
      </w:r>
      <w:proofErr w:type="gramStart"/>
      <w:r w:rsidRPr="0063749B">
        <w:rPr>
          <w:rFonts w:ascii="Arial" w:eastAsia="Times New Roman" w:hAnsi="Arial" w:cs="Arial"/>
          <w:sz w:val="28"/>
          <w:szCs w:val="28"/>
          <w:lang w:eastAsia="ru-RU"/>
        </w:rPr>
        <w:t>получив</w:t>
      </w:r>
      <w:proofErr w:type="gram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таким образом упрощённую учетную запись (с ней можно получить самые простые услуги: узнать справочную или библиографическую информацию).</w:t>
      </w:r>
    </w:p>
    <w:p w:rsidR="009E4DEE" w:rsidRDefault="00902969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Для того чтобы воспользоваться наиболее значимыми услугами в личном кабинете необходимо ввести фамилию, имя, отчество, дату рождения, паспортные данные и СНИЛС. После проверки личных данных по базам Пенсионного фонда и Федеральной миграционной службы (это может занять какое-то время) </w:t>
      </w:r>
      <w:r w:rsidRPr="0063749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необходимо</w:t>
      </w: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будет подтвердить </w:t>
      </w:r>
      <w:r w:rsidRPr="0063749B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регистрацию на портале</w:t>
      </w: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при личном посещении специализированного центра обслуживания.</w:t>
      </w:r>
    </w:p>
    <w:p w:rsidR="0063749B" w:rsidRDefault="0063749B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63749B" w:rsidRDefault="0063749B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В рамках реализации мероприятий, направленных на развитие «Электронного правительства» в Курской области, с целью соблюдения федерального законодательства РФ, исполнения пункта «в» Указа Президента Российской Федерации от 7 мая 2012 года №601 «Об основных направлениях совершенствования системы государственного управления», в части показателя «Доля граждан, использующих механизм получения государственных и муниципальных услуг в электронной форме», Администрацией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Троицкокраснянского</w:t>
      </w:r>
      <w:proofErr w:type="spell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сельсовета </w:t>
      </w:r>
      <w:proofErr w:type="spellStart"/>
      <w:r w:rsidRPr="0063749B">
        <w:rPr>
          <w:rFonts w:ascii="Arial" w:eastAsia="Times New Roman" w:hAnsi="Arial" w:cs="Arial"/>
          <w:sz w:val="28"/>
          <w:szCs w:val="28"/>
          <w:lang w:eastAsia="ru-RU"/>
        </w:rPr>
        <w:t>Щигровского</w:t>
      </w:r>
      <w:proofErr w:type="spell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района Курской области</w:t>
      </w:r>
      <w:proofErr w:type="gram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проводится работа по регистрации граждан в ЕСИА по адресу: Курская область, </w:t>
      </w:r>
      <w:proofErr w:type="spellStart"/>
      <w:r w:rsidRPr="0063749B">
        <w:rPr>
          <w:rFonts w:ascii="Arial" w:eastAsia="Times New Roman" w:hAnsi="Arial" w:cs="Arial"/>
          <w:sz w:val="28"/>
          <w:szCs w:val="28"/>
          <w:lang w:eastAsia="ru-RU"/>
        </w:rPr>
        <w:t>Щигровский</w:t>
      </w:r>
      <w:proofErr w:type="spellEnd"/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 район, </w:t>
      </w:r>
      <w:r>
        <w:rPr>
          <w:rFonts w:ascii="Arial" w:eastAsia="Times New Roman" w:hAnsi="Arial" w:cs="Arial"/>
          <w:sz w:val="28"/>
          <w:szCs w:val="28"/>
          <w:lang w:eastAsia="ru-RU"/>
        </w:rPr>
        <w:t>д</w:t>
      </w: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r>
        <w:rPr>
          <w:rFonts w:ascii="Arial" w:eastAsia="Times New Roman" w:hAnsi="Arial" w:cs="Arial"/>
          <w:sz w:val="28"/>
          <w:szCs w:val="28"/>
          <w:lang w:eastAsia="ru-RU"/>
        </w:rPr>
        <w:t>Сидоровка</w:t>
      </w:r>
      <w:r w:rsidRPr="0063749B">
        <w:rPr>
          <w:rFonts w:ascii="Arial" w:eastAsia="Times New Roman" w:hAnsi="Arial" w:cs="Arial"/>
          <w:sz w:val="28"/>
          <w:szCs w:val="28"/>
          <w:lang w:eastAsia="ru-RU"/>
        </w:rPr>
        <w:t xml:space="preserve">, здание </w:t>
      </w:r>
      <w:r>
        <w:rPr>
          <w:rFonts w:ascii="Arial" w:eastAsia="Times New Roman" w:hAnsi="Arial" w:cs="Arial"/>
          <w:sz w:val="28"/>
          <w:szCs w:val="28"/>
          <w:lang w:eastAsia="ru-RU"/>
        </w:rPr>
        <w:t>Сельского дома культуры</w:t>
      </w:r>
      <w:r w:rsidRPr="0063749B">
        <w:rPr>
          <w:rFonts w:ascii="Arial" w:eastAsia="Times New Roman" w:hAnsi="Arial" w:cs="Arial"/>
          <w:sz w:val="28"/>
          <w:szCs w:val="28"/>
          <w:lang w:eastAsia="ru-RU"/>
        </w:rPr>
        <w:t>, часы приема с 8-00 до 17-00, перерыв с 12-00 до 14-00.</w:t>
      </w:r>
    </w:p>
    <w:p w:rsidR="0063749B" w:rsidRPr="0063749B" w:rsidRDefault="0063749B" w:rsidP="0063749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Контактное лицо: </w:t>
      </w:r>
      <w:proofErr w:type="spellStart"/>
      <w:r>
        <w:rPr>
          <w:rFonts w:ascii="Arial" w:eastAsia="Times New Roman" w:hAnsi="Arial" w:cs="Arial"/>
          <w:sz w:val="28"/>
          <w:szCs w:val="28"/>
          <w:lang w:eastAsia="ru-RU"/>
        </w:rPr>
        <w:t>Шевлякова</w:t>
      </w:r>
      <w:proofErr w:type="spellEnd"/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Н</w:t>
      </w:r>
      <w:bookmarkStart w:id="0" w:name="_GoBack"/>
      <w:bookmarkEnd w:id="0"/>
      <w:r>
        <w:rPr>
          <w:rFonts w:ascii="Arial" w:eastAsia="Times New Roman" w:hAnsi="Arial" w:cs="Arial"/>
          <w:sz w:val="28"/>
          <w:szCs w:val="28"/>
          <w:lang w:eastAsia="ru-RU"/>
        </w:rPr>
        <w:t>адежда Владимировна</w:t>
      </w:r>
    </w:p>
    <w:sectPr w:rsidR="0063749B" w:rsidRPr="0063749B" w:rsidSect="0063749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01"/>
    <w:rsid w:val="005E0A12"/>
    <w:rsid w:val="0063749B"/>
    <w:rsid w:val="00902969"/>
    <w:rsid w:val="009E4DEE"/>
    <w:rsid w:val="00B2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2969"/>
    <w:rPr>
      <w:color w:val="0000FF"/>
      <w:u w:val="single"/>
    </w:rPr>
  </w:style>
  <w:style w:type="character" w:styleId="a5">
    <w:name w:val="Strong"/>
    <w:basedOn w:val="a0"/>
    <w:uiPriority w:val="22"/>
    <w:qFormat/>
    <w:rsid w:val="009029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02969"/>
    <w:rPr>
      <w:color w:val="0000FF"/>
      <w:u w:val="single"/>
    </w:rPr>
  </w:style>
  <w:style w:type="character" w:styleId="a5">
    <w:name w:val="Strong"/>
    <w:basedOn w:val="a0"/>
    <w:uiPriority w:val="22"/>
    <w:qFormat/>
    <w:rsid w:val="00902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rkursk.ru/inc/download.php?file_id=2065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sia.gosuslugi.ru/registration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suslugi.ru/" TargetMode="External"/><Relationship Id="rId11" Type="http://schemas.openxmlformats.org/officeDocument/2006/relationships/hyperlink" Target="https://esia.gosuslugi.ru/registration/" TargetMode="External"/><Relationship Id="rId5" Type="http://schemas.openxmlformats.org/officeDocument/2006/relationships/hyperlink" Target="https://esia.gosuslugi.ru/registration/" TargetMode="External"/><Relationship Id="rId10" Type="http://schemas.openxmlformats.org/officeDocument/2006/relationships/hyperlink" Target="https://esia.gosuslugi.ru/registr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2015-10-21T17:42:00Z</dcterms:created>
  <dcterms:modified xsi:type="dcterms:W3CDTF">2015-10-22T07:34:00Z</dcterms:modified>
</cp:coreProperties>
</file>